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672" w:rsidRDefault="00357672">
      <w:bookmarkStart w:id="0" w:name="_GoBack"/>
      <w:bookmarkEnd w:id="0"/>
    </w:p>
    <w:p w:rsidR="005E60AF" w:rsidRDefault="005E60AF" w:rsidP="005E60AF">
      <w:pPr>
        <w:rPr>
          <w:rFonts w:ascii="Arial" w:hAnsi="Arial" w:cs="Arial"/>
        </w:rPr>
      </w:pPr>
    </w:p>
    <w:p w:rsidR="005E60AF" w:rsidRPr="005E60AF" w:rsidRDefault="005E60AF" w:rsidP="005E60AF">
      <w:pPr>
        <w:rPr>
          <w:rFonts w:ascii="Arial" w:hAnsi="Arial" w:cs="Arial"/>
          <w:b/>
          <w:bCs/>
          <w:sz w:val="22"/>
          <w:szCs w:val="22"/>
        </w:rPr>
      </w:pPr>
      <w:r w:rsidRPr="005E60AF">
        <w:rPr>
          <w:rFonts w:ascii="Arial" w:hAnsi="Arial" w:cs="Arial"/>
          <w:b/>
          <w:bCs/>
          <w:sz w:val="22"/>
          <w:szCs w:val="22"/>
        </w:rPr>
        <w:t>Tömeges testre szabás a médiában - lehetőségek és kockázatok</w:t>
      </w:r>
    </w:p>
    <w:p w:rsidR="005E60AF" w:rsidRPr="005E60AF" w:rsidRDefault="005E60AF" w:rsidP="005E60AF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5E60AF">
        <w:rPr>
          <w:rFonts w:ascii="Arial" w:hAnsi="Arial" w:cs="Arial"/>
          <w:b/>
          <w:bCs/>
          <w:sz w:val="22"/>
          <w:szCs w:val="22"/>
        </w:rPr>
        <w:t>Szertics</w:t>
      </w:r>
      <w:proofErr w:type="spellEnd"/>
      <w:r w:rsidRPr="005E60AF">
        <w:rPr>
          <w:rFonts w:ascii="Arial" w:hAnsi="Arial" w:cs="Arial"/>
          <w:b/>
          <w:bCs/>
          <w:sz w:val="22"/>
          <w:szCs w:val="22"/>
        </w:rPr>
        <w:t xml:space="preserve"> Gergely, Mesterséges Intelligencia Koalíció</w:t>
      </w:r>
    </w:p>
    <w:p w:rsidR="005E60AF" w:rsidRPr="005E60AF" w:rsidRDefault="005E60AF" w:rsidP="005E60AF">
      <w:pPr>
        <w:rPr>
          <w:rFonts w:ascii="Arial" w:hAnsi="Arial" w:cs="Arial"/>
          <w:b/>
          <w:bCs/>
          <w:sz w:val="22"/>
          <w:szCs w:val="22"/>
        </w:rPr>
      </w:pPr>
    </w:p>
    <w:p w:rsidR="005E60AF" w:rsidRPr="005E60AF" w:rsidRDefault="005E60AF" w:rsidP="005E60AF">
      <w:pPr>
        <w:jc w:val="both"/>
        <w:rPr>
          <w:rFonts w:ascii="Arial" w:hAnsi="Arial" w:cs="Arial"/>
          <w:sz w:val="22"/>
          <w:szCs w:val="22"/>
        </w:rPr>
      </w:pPr>
      <w:r w:rsidRPr="005E60AF">
        <w:rPr>
          <w:rFonts w:ascii="Arial" w:hAnsi="Arial" w:cs="Arial"/>
          <w:sz w:val="22"/>
          <w:szCs w:val="22"/>
        </w:rPr>
        <w:t>A mesterséges intelligencia elképesztő mértékben testre szabhatóvá teszi az információk közvetítését, mert gépileg tudunk olyan média tartalmakat gyártani, amelyek olyanok, mintha emberek készítették volna őket. Ez megjelenik a testre szabott hirdetések világában, de a testre szabott összehasonlító elemzések, közvetítések világában is. Milyen lehetőségeket hordoznak ezek a technológiák és milyen új üzleti modelleket és feladatokat hív életre a személyes érdeklődés vezérelt információ gyártás? Valamint az előnyök mellett milyen kockázatokat hordoz magában társadalmilag vagy az egyén szempontjából, és hol tart a fogyasztó oldali tömeges információfeldolgozást és szűrést segítő technológiák fejlődése?</w:t>
      </w:r>
    </w:p>
    <w:p w:rsidR="005E60AF" w:rsidRPr="005E60AF" w:rsidRDefault="005E60AF" w:rsidP="005E60AF">
      <w:pPr>
        <w:jc w:val="both"/>
        <w:rPr>
          <w:rFonts w:ascii="Arial" w:hAnsi="Arial" w:cs="Arial"/>
          <w:sz w:val="22"/>
          <w:szCs w:val="22"/>
        </w:rPr>
      </w:pPr>
    </w:p>
    <w:p w:rsidR="005E60AF" w:rsidRPr="005E60AF" w:rsidRDefault="005E60AF" w:rsidP="005E60AF">
      <w:pPr>
        <w:rPr>
          <w:sz w:val="22"/>
          <w:szCs w:val="22"/>
        </w:rPr>
      </w:pPr>
    </w:p>
    <w:sectPr w:rsidR="005E60AF" w:rsidRPr="005E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AF"/>
    <w:rsid w:val="00357672"/>
    <w:rsid w:val="005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5E0"/>
  <w15:chartTrackingRefBased/>
  <w15:docId w15:val="{EBD0F850-5FC3-4ADC-953B-3D254DC6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5E60AF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Tézsla</dc:creator>
  <cp:keywords/>
  <dc:description/>
  <cp:lastModifiedBy>Mária Tézsla</cp:lastModifiedBy>
  <cp:revision>1</cp:revision>
  <dcterms:created xsi:type="dcterms:W3CDTF">2019-10-16T11:39:00Z</dcterms:created>
  <dcterms:modified xsi:type="dcterms:W3CDTF">2019-10-16T11:48:00Z</dcterms:modified>
</cp:coreProperties>
</file>